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22EB" w14:textId="1F232B25" w:rsidR="00850ABE" w:rsidRDefault="00850ABE" w:rsidP="00866D8A">
      <w:pPr>
        <w:jc w:val="center"/>
        <w:rPr>
          <w:sz w:val="48"/>
          <w:szCs w:val="48"/>
        </w:rPr>
      </w:pPr>
      <w:r w:rsidRPr="00866D8A">
        <w:rPr>
          <w:sz w:val="48"/>
          <w:szCs w:val="48"/>
        </w:rPr>
        <w:t>Veuillez trouver ci-dessous la procédure de réinitialisation du toner</w:t>
      </w:r>
      <w:r w:rsidR="00866D8A" w:rsidRPr="00866D8A">
        <w:rPr>
          <w:sz w:val="48"/>
          <w:szCs w:val="48"/>
        </w:rPr>
        <w:t xml:space="preserve"> TN2</w:t>
      </w:r>
      <w:r w:rsidR="00AF365F">
        <w:rPr>
          <w:sz w:val="48"/>
          <w:szCs w:val="48"/>
        </w:rPr>
        <w:t>3</w:t>
      </w:r>
      <w:r w:rsidR="00866D8A" w:rsidRPr="00866D8A">
        <w:rPr>
          <w:sz w:val="48"/>
          <w:szCs w:val="48"/>
        </w:rPr>
        <w:t>20</w:t>
      </w:r>
      <w:r w:rsidRPr="00866D8A">
        <w:rPr>
          <w:sz w:val="48"/>
          <w:szCs w:val="48"/>
        </w:rPr>
        <w:t>.</w:t>
      </w:r>
    </w:p>
    <w:p w14:paraId="233AF632" w14:textId="77777777" w:rsidR="00AF365F" w:rsidRPr="00866D8A" w:rsidRDefault="00AF365F" w:rsidP="00866D8A">
      <w:pPr>
        <w:jc w:val="center"/>
        <w:rPr>
          <w:sz w:val="48"/>
          <w:szCs w:val="48"/>
        </w:rPr>
      </w:pPr>
    </w:p>
    <w:p w14:paraId="49ED6417" w14:textId="77777777" w:rsidR="00850ABE" w:rsidRDefault="00850ABE" w:rsidP="00850ABE"/>
    <w:p w14:paraId="6C4D06D0" w14:textId="27E9D972" w:rsidR="0027631F" w:rsidRPr="00AF365F" w:rsidRDefault="00AF365F" w:rsidP="00AF365F">
      <w:pP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  <w:t>MFC-L2720DW MFC-L2740DW</w:t>
      </w:r>
      <w:r>
        <w:rPr>
          <w:rFonts w:ascii="Open Sans" w:hAnsi="Open Sans" w:cs="Open Sans"/>
          <w:color w:val="444444"/>
          <w:sz w:val="21"/>
          <w:szCs w:val="21"/>
        </w:rPr>
        <w:br/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 Ouvrir le capot avant.</w:t>
      </w:r>
      <w:r>
        <w:rPr>
          <w:rFonts w:ascii="Open Sans" w:hAnsi="Open Sans" w:cs="Open Sans"/>
          <w:color w:val="444444"/>
          <w:sz w:val="21"/>
          <w:szCs w:val="21"/>
        </w:rPr>
        <w:br/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 Rester appuyé sur la touche # jusqu’à l’apparition d’un menu sur l’écran de l’imprimante.</w:t>
      </w:r>
      <w:r>
        <w:rPr>
          <w:rFonts w:ascii="Open Sans" w:hAnsi="Open Sans" w:cs="Open Sans"/>
          <w:color w:val="444444"/>
          <w:sz w:val="21"/>
          <w:szCs w:val="21"/>
        </w:rPr>
        <w:br/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 Appuyer sur la flèche bas puis sur TNR-STR-A ou TNR-STR-B ou TNR-HC</w:t>
      </w:r>
      <w:r>
        <w:rPr>
          <w:rFonts w:ascii="Open Sans" w:hAnsi="Open Sans" w:cs="Open Sans"/>
          <w:color w:val="444444"/>
          <w:sz w:val="21"/>
          <w:szCs w:val="21"/>
        </w:rPr>
        <w:br/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 Appuyer sur « OK ».</w:t>
      </w:r>
      <w:r>
        <w:rPr>
          <w:rFonts w:ascii="Open Sans" w:hAnsi="Open Sans" w:cs="Open Sans"/>
          <w:color w:val="444444"/>
          <w:sz w:val="21"/>
          <w:szCs w:val="21"/>
        </w:rPr>
        <w:br/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 Refermer le capot avant.</w:t>
      </w:r>
      <w:r w:rsidR="00866D8A">
        <w:t xml:space="preserve"> </w:t>
      </w:r>
    </w:p>
    <w:p w14:paraId="0DE362B6" w14:textId="77777777" w:rsidR="00AF365F" w:rsidRDefault="00AF365F" w:rsidP="00AF365F">
      <w:pPr>
        <w:pStyle w:val="NormalWeb"/>
        <w:shd w:val="clear" w:color="auto" w:fill="FFFFFF"/>
        <w:spacing w:before="0" w:after="0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HL-L2340</w:t>
      </w:r>
      <w:r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br/>
      </w:r>
      <w:r>
        <w:rPr>
          <w:rFonts w:ascii="Open Sans" w:hAnsi="Open Sans" w:cs="Open Sans"/>
          <w:color w:val="444444"/>
          <w:sz w:val="21"/>
          <w:szCs w:val="21"/>
        </w:rPr>
        <w:t>– Éteindre l’imprimante.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sur la touche Go et la garder enfoncer.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sur la touche pour allumer l’imprimante.</w:t>
      </w:r>
      <w:r>
        <w:rPr>
          <w:rFonts w:ascii="Open Sans" w:hAnsi="Open Sans" w:cs="Open Sans"/>
          <w:color w:val="444444"/>
          <w:sz w:val="21"/>
          <w:szCs w:val="21"/>
        </w:rPr>
        <w:br/>
        <w:t>– Garder ces deux touches enfoncées pendant 3 secondes.</w:t>
      </w:r>
      <w:r>
        <w:rPr>
          <w:rFonts w:ascii="Open Sans" w:hAnsi="Open Sans" w:cs="Open Sans"/>
          <w:color w:val="444444"/>
          <w:sz w:val="21"/>
          <w:szCs w:val="21"/>
        </w:rPr>
        <w:br/>
        <w:t>– Un message apparait à l’écran.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9 fois sur la touche Go</w:t>
      </w:r>
      <w:r>
        <w:rPr>
          <w:rFonts w:ascii="Open Sans" w:hAnsi="Open Sans" w:cs="Open Sans"/>
          <w:color w:val="444444"/>
          <w:sz w:val="21"/>
          <w:szCs w:val="21"/>
        </w:rPr>
        <w:br/>
        <w:t>– Faire une courte pause (un voyant va s’allumer une fois)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5 fois sur la touche Go</w:t>
      </w:r>
      <w:r>
        <w:rPr>
          <w:rFonts w:ascii="Open Sans" w:hAnsi="Open Sans" w:cs="Open Sans"/>
          <w:color w:val="444444"/>
          <w:sz w:val="21"/>
          <w:szCs w:val="21"/>
        </w:rPr>
        <w:br/>
        <w:t>– Refermer le capot avant.</w:t>
      </w:r>
    </w:p>
    <w:p w14:paraId="674EA9D8" w14:textId="77777777" w:rsidR="00AF365F" w:rsidRDefault="00AF365F" w:rsidP="00AF36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HL-L2360 HL-L2365DW</w:t>
      </w:r>
      <w:r>
        <w:rPr>
          <w:rFonts w:ascii="Open Sans" w:hAnsi="Open Sans" w:cs="Open Sans"/>
          <w:color w:val="444444"/>
          <w:sz w:val="21"/>
          <w:szCs w:val="21"/>
        </w:rPr>
        <w:br/>
        <w:t>– Ouvrir le capot avant.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7 fois sur la touche </w:t>
      </w: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Go</w:t>
      </w:r>
      <w:r>
        <w:rPr>
          <w:rFonts w:ascii="Open Sans" w:hAnsi="Open Sans" w:cs="Open Sans"/>
          <w:color w:val="444444"/>
          <w:sz w:val="21"/>
          <w:szCs w:val="21"/>
        </w:rPr>
        <w:br/>
        <w:t>– Refermer le capot avant.</w:t>
      </w:r>
    </w:p>
    <w:p w14:paraId="541253AA" w14:textId="5147AD79" w:rsidR="00866D8A" w:rsidRDefault="00866D8A" w:rsidP="00AF365F"/>
    <w:p w14:paraId="45D6EA9A" w14:textId="13E9F08D" w:rsidR="00AF365F" w:rsidRDefault="00AF365F" w:rsidP="00AF365F">
      <w:pPr>
        <w:jc w:val="center"/>
      </w:pPr>
      <w:r>
        <w:rPr>
          <w:noProof/>
        </w:rPr>
        <w:drawing>
          <wp:inline distT="0" distB="0" distL="0" distR="0" wp14:anchorId="10BE1C4E" wp14:editId="6FFEDAF7">
            <wp:extent cx="2143125" cy="21431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27631F"/>
    <w:rsid w:val="00850ABE"/>
    <w:rsid w:val="00866D8A"/>
    <w:rsid w:val="00A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5</cp:revision>
  <cp:lastPrinted>2023-02-07T09:32:00Z</cp:lastPrinted>
  <dcterms:created xsi:type="dcterms:W3CDTF">2022-11-02T13:33:00Z</dcterms:created>
  <dcterms:modified xsi:type="dcterms:W3CDTF">2023-02-07T09:32:00Z</dcterms:modified>
</cp:coreProperties>
</file>